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A55" w:rsidRDefault="0063301E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1</w:t>
      </w:r>
      <w:r w:rsidR="005E1FFF">
        <w:rPr>
          <w:rFonts w:ascii="Times New Roman" w:hAnsi="Times New Roman" w:cs="Times New Roman"/>
          <w:sz w:val="28"/>
          <w:szCs w:val="28"/>
        </w:rPr>
        <w:t>169059</w:t>
      </w:r>
    </w:p>
    <w:p w:rsidR="0063301E" w:rsidRDefault="00846EB6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Антонина Васильевна, класс 3</w:t>
      </w:r>
    </w:p>
    <w:p w:rsidR="00F4786F" w:rsidRDefault="00846EB6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на а</w:t>
      </w:r>
      <w:r w:rsidR="00F4786F">
        <w:rPr>
          <w:rFonts w:ascii="Times New Roman" w:hAnsi="Times New Roman" w:cs="Times New Roman"/>
          <w:sz w:val="28"/>
          <w:szCs w:val="28"/>
        </w:rPr>
        <w:t>пел</w:t>
      </w:r>
      <w:r>
        <w:rPr>
          <w:rFonts w:ascii="Times New Roman" w:hAnsi="Times New Roman" w:cs="Times New Roman"/>
          <w:sz w:val="28"/>
          <w:szCs w:val="28"/>
        </w:rPr>
        <w:t>л</w:t>
      </w:r>
      <w:r w:rsidR="00F4786F">
        <w:rPr>
          <w:rFonts w:ascii="Times New Roman" w:hAnsi="Times New Roman" w:cs="Times New Roman"/>
          <w:sz w:val="28"/>
          <w:szCs w:val="28"/>
        </w:rPr>
        <w:t>яцию</w:t>
      </w:r>
    </w:p>
    <w:p w:rsidR="005E1FFF" w:rsidRDefault="005E1FFF" w:rsidP="006330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301E" w:rsidRDefault="0063301E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Уважаемая</w:t>
      </w:r>
      <w:r w:rsidR="005E1FFF">
        <w:rPr>
          <w:rFonts w:ascii="Times New Roman" w:hAnsi="Times New Roman" w:cs="Times New Roman"/>
          <w:sz w:val="28"/>
          <w:szCs w:val="28"/>
        </w:rPr>
        <w:t xml:space="preserve"> Антонина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5E1FFF" w:rsidRDefault="005E1FF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301E" w:rsidRDefault="0063301E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№1</w:t>
      </w:r>
      <w:r w:rsidR="005E1FF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звучит так: «</w:t>
      </w:r>
      <w:r w:rsidR="005E1FFF">
        <w:rPr>
          <w:rFonts w:ascii="Times New Roman" w:hAnsi="Times New Roman" w:cs="Times New Roman"/>
          <w:sz w:val="28"/>
          <w:szCs w:val="28"/>
        </w:rPr>
        <w:t>В зале современной истории Зеленограда в интерьерном уголке представлен ламповый катушечный магнитофон. Как он называется?»</w:t>
      </w:r>
    </w:p>
    <w:p w:rsidR="0063301E" w:rsidRPr="0063301E" w:rsidRDefault="0063301E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2E3FB6">
        <w:rPr>
          <w:rFonts w:ascii="Times New Roman" w:hAnsi="Times New Roman" w:cs="Times New Roman"/>
          <w:sz w:val="28"/>
          <w:szCs w:val="28"/>
        </w:rPr>
        <w:t xml:space="preserve"> неправильно ответили на вопрос, поэтому Вам начислено 0 баллов.</w:t>
      </w:r>
    </w:p>
    <w:p w:rsidR="0063301E" w:rsidRDefault="0063301E" w:rsidP="006330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301E" w:rsidRDefault="0063301E" w:rsidP="006330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E1FFF">
        <w:rPr>
          <w:rFonts w:ascii="Times New Roman" w:hAnsi="Times New Roman" w:cs="Times New Roman"/>
          <w:b/>
          <w:sz w:val="28"/>
          <w:szCs w:val="28"/>
        </w:rPr>
        <w:t>«Астра -2»</w:t>
      </w:r>
    </w:p>
    <w:p w:rsidR="008768BE" w:rsidRDefault="008768BE" w:rsidP="006330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3D8C" w:rsidRDefault="00843D8C" w:rsidP="0063301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23DC" w:rsidRDefault="005E1FF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672078"/>
            <wp:effectExtent l="19050" t="0" r="0" b="0"/>
            <wp:docPr id="4" name="Рисунок 2" descr="C:\Users\User\Desktop\2018\ОЛИМПИАДА Музеи, Парки, Усадьбы\2018 - 2019 гг\Апелляции\IMG_20181228_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\ОЛИМПИАДА Музеи, Парки, Усадьбы\2018 - 2019 гг\Апелляции\IMG_20181228_123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7B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4C3B7B" w:rsidRDefault="004C3B7B" w:rsidP="008768BE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</w:t>
      </w:r>
      <w:r w:rsidR="00F4786F">
        <w:rPr>
          <w:rFonts w:ascii="Times New Roman" w:hAnsi="Times New Roman" w:cs="Times New Roman"/>
          <w:sz w:val="28"/>
          <w:szCs w:val="28"/>
        </w:rPr>
        <w:t>, представленный в экспозиции,</w:t>
      </w:r>
      <w:r>
        <w:rPr>
          <w:rFonts w:ascii="Times New Roman" w:hAnsi="Times New Roman" w:cs="Times New Roman"/>
          <w:sz w:val="28"/>
          <w:szCs w:val="28"/>
        </w:rPr>
        <w:t xml:space="preserve"> открыт и хорошо видны «катушки», на которые наматывается магнитофонная лента. Это модель магнитофона использовалась первыми  жителями Зеленограда.  </w:t>
      </w:r>
    </w:p>
    <w:p w:rsidR="008768BE" w:rsidRDefault="008768BE" w:rsidP="008768BE">
      <w:pPr>
        <w:pStyle w:val="a3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</w:t>
      </w:r>
      <w:r w:rsidR="00F704AA">
        <w:rPr>
          <w:rFonts w:ascii="Times New Roman" w:hAnsi="Times New Roman" w:cs="Times New Roman"/>
          <w:sz w:val="28"/>
          <w:szCs w:val="28"/>
        </w:rPr>
        <w:t xml:space="preserve">на вопрос </w:t>
      </w:r>
      <w:r w:rsidR="00F4786F">
        <w:rPr>
          <w:rFonts w:ascii="Times New Roman" w:hAnsi="Times New Roman" w:cs="Times New Roman"/>
          <w:sz w:val="28"/>
          <w:szCs w:val="28"/>
        </w:rPr>
        <w:t>№</w:t>
      </w:r>
      <w:r w:rsidR="00F704AA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можно прочитать </w:t>
      </w:r>
      <w:r w:rsidR="00F4786F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на самом катушечном магнитофоне </w:t>
      </w:r>
      <w:r w:rsidR="00F704AA">
        <w:rPr>
          <w:rFonts w:ascii="Times New Roman" w:hAnsi="Times New Roman" w:cs="Times New Roman"/>
          <w:sz w:val="28"/>
          <w:szCs w:val="28"/>
        </w:rPr>
        <w:t>(</w:t>
      </w:r>
      <w:r w:rsidR="00F704AA" w:rsidRPr="00F704AA">
        <w:rPr>
          <w:rFonts w:ascii="Times New Roman" w:hAnsi="Times New Roman" w:cs="Times New Roman"/>
          <w:i/>
          <w:sz w:val="28"/>
          <w:szCs w:val="28"/>
        </w:rPr>
        <w:t>Астра -2</w:t>
      </w:r>
      <w:r w:rsidR="00F704AA">
        <w:rPr>
          <w:rFonts w:ascii="Times New Roman" w:hAnsi="Times New Roman" w:cs="Times New Roman"/>
          <w:sz w:val="28"/>
          <w:szCs w:val="28"/>
        </w:rPr>
        <w:t>)</w:t>
      </w:r>
      <w:r w:rsidR="00F4786F">
        <w:rPr>
          <w:rFonts w:ascii="Times New Roman" w:hAnsi="Times New Roman" w:cs="Times New Roman"/>
          <w:sz w:val="28"/>
          <w:szCs w:val="28"/>
        </w:rPr>
        <w:t xml:space="preserve"> (рис. 1), так</w:t>
      </w:r>
      <w:r w:rsidR="00F70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 описании экспонатов. Слева от магнитофона </w:t>
      </w:r>
      <w:r w:rsidR="007A1FA7">
        <w:rPr>
          <w:rFonts w:ascii="Times New Roman" w:hAnsi="Times New Roman" w:cs="Times New Roman"/>
          <w:sz w:val="28"/>
          <w:szCs w:val="28"/>
        </w:rPr>
        <w:t xml:space="preserve">(рис. 2) </w:t>
      </w:r>
      <w:r>
        <w:rPr>
          <w:rFonts w:ascii="Times New Roman" w:hAnsi="Times New Roman" w:cs="Times New Roman"/>
          <w:sz w:val="28"/>
          <w:szCs w:val="28"/>
        </w:rPr>
        <w:t>лежит брошюра, которая называется «Бытовые предметы первых новосёлов города 1958–1968 гг.». В ней приведено описание всех бытовых предметов, представленных в экспозиции</w:t>
      </w:r>
      <w:r w:rsidR="00F4786F">
        <w:rPr>
          <w:rFonts w:ascii="Times New Roman" w:hAnsi="Times New Roman" w:cs="Times New Roman"/>
          <w:sz w:val="28"/>
          <w:szCs w:val="28"/>
        </w:rPr>
        <w:t>, в том числе катушечного</w:t>
      </w:r>
      <w:r>
        <w:rPr>
          <w:rFonts w:ascii="Times New Roman" w:hAnsi="Times New Roman" w:cs="Times New Roman"/>
          <w:sz w:val="28"/>
          <w:szCs w:val="28"/>
        </w:rPr>
        <w:t xml:space="preserve"> магнитофон</w:t>
      </w:r>
      <w:r w:rsidR="00F4786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4786F">
        <w:rPr>
          <w:rFonts w:ascii="Times New Roman" w:hAnsi="Times New Roman" w:cs="Times New Roman"/>
          <w:sz w:val="28"/>
          <w:szCs w:val="28"/>
        </w:rPr>
        <w:t>Астра-</w:t>
      </w:r>
      <w:r>
        <w:rPr>
          <w:rFonts w:ascii="Times New Roman" w:hAnsi="Times New Roman" w:cs="Times New Roman"/>
          <w:sz w:val="28"/>
          <w:szCs w:val="28"/>
        </w:rPr>
        <w:t>2»</w:t>
      </w:r>
      <w:r w:rsidR="00F4786F">
        <w:rPr>
          <w:rFonts w:ascii="Times New Roman" w:hAnsi="Times New Roman" w:cs="Times New Roman"/>
          <w:sz w:val="28"/>
          <w:szCs w:val="28"/>
        </w:rPr>
        <w:t xml:space="preserve"> </w:t>
      </w:r>
      <w:r w:rsidR="007A1FA7">
        <w:rPr>
          <w:rFonts w:ascii="Times New Roman" w:hAnsi="Times New Roman" w:cs="Times New Roman"/>
          <w:sz w:val="28"/>
          <w:szCs w:val="28"/>
        </w:rPr>
        <w:t xml:space="preserve">(рис. 3) </w:t>
      </w:r>
      <w:r w:rsidR="00F4786F">
        <w:rPr>
          <w:rFonts w:ascii="Times New Roman" w:hAnsi="Times New Roman" w:cs="Times New Roman"/>
          <w:sz w:val="28"/>
          <w:szCs w:val="28"/>
        </w:rPr>
        <w:t>и радиолы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4786F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Pr="00876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Rasodia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A1FA7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F4786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330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68BE" w:rsidRDefault="008768BE" w:rsidP="008768B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BE" w:rsidRDefault="008768BE" w:rsidP="008768BE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768BE" w:rsidRDefault="008768BE" w:rsidP="004C3B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C3B7B" w:rsidRDefault="00C71A60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1064" cy="3266396"/>
            <wp:effectExtent l="19050" t="0" r="7686" b="0"/>
            <wp:docPr id="7" name="Рисунок 5" descr="C:\Users\User\Desktop\2018\ОЛИМПИАДА Музеи, Парки, Усадьбы\2018 - 2019 гг\Апелляции\IMG_20181228_1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\ОЛИМПИАДА Музеи, Парки, Усадьбы\2018 - 2019 гг\Апелляции\IMG_20181228_141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36" cy="326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D4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</w:t>
      </w:r>
    </w:p>
    <w:p w:rsidR="00F4786F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026D4" w:rsidRDefault="008768BE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052" cy="3681696"/>
            <wp:effectExtent l="19050" t="0" r="0" b="0"/>
            <wp:docPr id="12" name="Рисунок 8" descr="C:\Users\User\Desktop\2018\ОЛИМПИАДА Музеи, Парки, Усадьбы\2018 - 2019 гг\Апелляции\IMG_20181228_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8\ОЛИМПИАДА Музеи, Парки, Усадьбы\2018 - 2019 гг\Апелляции\IMG_20181228_143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48" cy="36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D4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Pr="00F704AA" w:rsidRDefault="00F704AA" w:rsidP="00F704A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обратили внимание на радиолу</w:t>
      </w:r>
      <w:r w:rsidR="00F4786F" w:rsidRPr="00F4786F">
        <w:rPr>
          <w:rFonts w:ascii="Times New Roman" w:hAnsi="Times New Roman" w:cs="Times New Roman"/>
          <w:sz w:val="28"/>
          <w:szCs w:val="28"/>
        </w:rPr>
        <w:t xml:space="preserve"> </w:t>
      </w:r>
      <w:r w:rsidR="00F4786F">
        <w:rPr>
          <w:rFonts w:ascii="Times New Roman" w:hAnsi="Times New Roman" w:cs="Times New Roman"/>
          <w:sz w:val="28"/>
          <w:szCs w:val="28"/>
        </w:rPr>
        <w:t>«</w:t>
      </w:r>
      <w:r w:rsidR="00F4786F">
        <w:rPr>
          <w:rFonts w:ascii="Times New Roman" w:hAnsi="Times New Roman" w:cs="Times New Roman"/>
          <w:sz w:val="28"/>
          <w:szCs w:val="28"/>
          <w:lang w:val="en-US"/>
        </w:rPr>
        <w:t>VEF</w:t>
      </w:r>
      <w:r w:rsidR="00F4786F" w:rsidRPr="008768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786F">
        <w:rPr>
          <w:rFonts w:ascii="Times New Roman" w:hAnsi="Times New Roman" w:cs="Times New Roman"/>
          <w:sz w:val="28"/>
          <w:szCs w:val="28"/>
          <w:lang w:val="en-US"/>
        </w:rPr>
        <w:t>Rasodia</w:t>
      </w:r>
      <w:proofErr w:type="spellEnd"/>
      <w:r w:rsidR="00F4786F">
        <w:rPr>
          <w:rFonts w:ascii="Times New Roman" w:hAnsi="Times New Roman" w:cs="Times New Roman"/>
          <w:sz w:val="28"/>
          <w:szCs w:val="28"/>
        </w:rPr>
        <w:t>»</w:t>
      </w:r>
      <w:r w:rsidR="007A1FA7">
        <w:rPr>
          <w:rFonts w:ascii="Times New Roman" w:hAnsi="Times New Roman" w:cs="Times New Roman"/>
          <w:sz w:val="28"/>
          <w:szCs w:val="28"/>
        </w:rPr>
        <w:t xml:space="preserve"> (рис. 4)</w:t>
      </w:r>
      <w:r>
        <w:rPr>
          <w:rFonts w:ascii="Times New Roman" w:hAnsi="Times New Roman" w:cs="Times New Roman"/>
          <w:sz w:val="28"/>
          <w:szCs w:val="28"/>
        </w:rPr>
        <w:t xml:space="preserve">. Радиола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704AA">
        <w:rPr>
          <w:rFonts w:ascii="Times New Roman" w:hAnsi="Times New Roman" w:cs="Times New Roman"/>
          <w:bCs/>
          <w:sz w:val="28"/>
          <w:szCs w:val="28"/>
        </w:rPr>
        <w:t>это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04AA">
        <w:rPr>
          <w:rFonts w:ascii="Times New Roman" w:hAnsi="Times New Roman" w:cs="Times New Roman"/>
          <w:sz w:val="28"/>
          <w:szCs w:val="28"/>
        </w:rPr>
        <w:t xml:space="preserve">бытовое радиоэлектронное устройство, конструктивно объединяющее в одном корпусе </w:t>
      </w:r>
      <w:hyperlink r:id="rId7" w:tooltip="Радиоприёмник" w:history="1">
        <w:r w:rsidRPr="00F704A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радиоприёмник</w:t>
        </w:r>
      </w:hyperlink>
      <w:r w:rsidRPr="00F704A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" w:tooltip="Электрофон" w:history="1">
        <w:r w:rsidRPr="00F704AA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</w:t>
        </w:r>
        <w:r w:rsidR="00FF41D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проигрывающее</w:t>
        </w:r>
      </w:hyperlink>
      <w:r w:rsidR="00FF41DE">
        <w:rPr>
          <w:rFonts w:ascii="Times New Roman" w:hAnsi="Times New Roman" w:cs="Times New Roman"/>
          <w:sz w:val="28"/>
          <w:szCs w:val="28"/>
        </w:rPr>
        <w:t xml:space="preserve"> устройство</w:t>
      </w:r>
      <w:r>
        <w:rPr>
          <w:rFonts w:ascii="Times New Roman" w:hAnsi="Times New Roman" w:cs="Times New Roman"/>
          <w:sz w:val="28"/>
          <w:szCs w:val="28"/>
        </w:rPr>
        <w:t xml:space="preserve"> (проигрыватель пластинок)</w:t>
      </w:r>
      <w:r w:rsidRPr="00F704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радиоле нет встроенного магнитофона. </w:t>
      </w:r>
    </w:p>
    <w:p w:rsidR="00F704AA" w:rsidRDefault="00F704AA" w:rsidP="00F70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4AA" w:rsidRDefault="00F704AA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3476625"/>
            <wp:effectExtent l="19050" t="0" r="9525" b="0"/>
            <wp:docPr id="13" name="Рисунок 9" descr="C:\Users\User\Desktop\2018\ОЛИМПИАДА Музеи, Парки, Усадьбы\2018 - 2019 гг\Апелляции\IMG_20181228_12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\ОЛИМПИАДА Музеи, Парки, Усадьбы\2018 - 2019 гг\Апелляции\IMG_20181228_12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24" cy="34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AA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F4786F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026D4" w:rsidRDefault="003026D4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4828" cy="3467100"/>
            <wp:effectExtent l="19050" t="0" r="0" b="0"/>
            <wp:docPr id="9" name="Рисунок 6" descr="C:\Users\User\Desktop\2018\ОЛИМПИАДА Музеи, Парки, Усадьбы\2018 - 2019 гг\Апелляции\IMG_20181228_14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\ОЛИМПИАДА Музеи, Парки, Усадьбы\2018 - 2019 гг\Апелляции\IMG_20181228_141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90" cy="347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7B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 </w:t>
      </w:r>
    </w:p>
    <w:p w:rsidR="00F4786F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786F" w:rsidRDefault="00F4786F" w:rsidP="002E3F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C3B7B" w:rsidRPr="00F4786F" w:rsidRDefault="00F4786F" w:rsidP="00F4786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уважением, Музей Зеленограда  </w:t>
      </w:r>
    </w:p>
    <w:sectPr w:rsidR="004C3B7B" w:rsidRPr="00F4786F" w:rsidSect="0063301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01E"/>
    <w:rsid w:val="001A2720"/>
    <w:rsid w:val="001F090F"/>
    <w:rsid w:val="002E3FB6"/>
    <w:rsid w:val="003026D4"/>
    <w:rsid w:val="004C3B7B"/>
    <w:rsid w:val="005E1FFF"/>
    <w:rsid w:val="0063301E"/>
    <w:rsid w:val="007A1FA7"/>
    <w:rsid w:val="007E23DC"/>
    <w:rsid w:val="00843D8C"/>
    <w:rsid w:val="00846EB6"/>
    <w:rsid w:val="008768BE"/>
    <w:rsid w:val="00935A55"/>
    <w:rsid w:val="009E293A"/>
    <w:rsid w:val="00AA3CA3"/>
    <w:rsid w:val="00B14824"/>
    <w:rsid w:val="00C71A60"/>
    <w:rsid w:val="00C93D3D"/>
    <w:rsid w:val="00CA5CB9"/>
    <w:rsid w:val="00D10FE4"/>
    <w:rsid w:val="00F4786F"/>
    <w:rsid w:val="00F704AA"/>
    <w:rsid w:val="00FF4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301E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704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B%D0%B5%D0%BA%D1%82%D1%80%D0%BE%D1%84%D0%BE%D0%B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A0%D0%B0%D0%B4%D0%B8%D0%BE%D0%BF%D1%80%D0%B8%D1%91%D0%BC%D0%BD%D0%B8%D0%B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2018-12-28T09:51:00Z</dcterms:created>
  <dcterms:modified xsi:type="dcterms:W3CDTF">2018-12-28T14:09:00Z</dcterms:modified>
</cp:coreProperties>
</file>